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D8" w:rsidRPr="00833807" w:rsidRDefault="00D6754B">
      <w:pPr>
        <w:rPr>
          <w:rFonts w:ascii="Arial" w:hAnsi="Arial" w:cs="Arial"/>
          <w:sz w:val="24"/>
          <w:szCs w:val="24"/>
        </w:rPr>
      </w:pPr>
      <w:r w:rsidRPr="00833807">
        <w:rPr>
          <w:rFonts w:ascii="Arial" w:hAnsi="Arial" w:cs="Arial"/>
          <w:sz w:val="24"/>
          <w:szCs w:val="24"/>
        </w:rPr>
        <w:t>BM 11/9 2019</w:t>
      </w:r>
    </w:p>
    <w:p w:rsidR="00D6754B" w:rsidRPr="00833807" w:rsidRDefault="00D6754B">
      <w:pPr>
        <w:rPr>
          <w:rFonts w:ascii="Arial" w:hAnsi="Arial" w:cs="Arial"/>
          <w:sz w:val="24"/>
          <w:szCs w:val="24"/>
        </w:rPr>
      </w:pPr>
      <w:r w:rsidRPr="00833807">
        <w:rPr>
          <w:rFonts w:ascii="Arial" w:hAnsi="Arial" w:cs="Arial"/>
          <w:sz w:val="24"/>
          <w:szCs w:val="24"/>
        </w:rPr>
        <w:t>Tilstede: Regina, Allan, Jørn, Søren, Claus, Dorte, Dorthe</w:t>
      </w:r>
    </w:p>
    <w:p w:rsidR="00D6754B" w:rsidRPr="00833807" w:rsidRDefault="00D6754B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833807">
        <w:rPr>
          <w:rFonts w:ascii="Arial" w:hAnsi="Arial" w:cs="Arial"/>
          <w:sz w:val="24"/>
          <w:szCs w:val="24"/>
          <w:lang w:val="en-US"/>
        </w:rPr>
        <w:t>Afbud</w:t>
      </w:r>
      <w:proofErr w:type="spellEnd"/>
      <w:r w:rsidRPr="00833807">
        <w:rPr>
          <w:rFonts w:ascii="Arial" w:hAnsi="Arial" w:cs="Arial"/>
          <w:sz w:val="24"/>
          <w:szCs w:val="24"/>
          <w:lang w:val="en-US"/>
        </w:rPr>
        <w:t>: Philip, John, Arne</w:t>
      </w:r>
    </w:p>
    <w:p w:rsidR="00D6754B" w:rsidRPr="00833807" w:rsidRDefault="00D6754B">
      <w:pPr>
        <w:rPr>
          <w:rFonts w:ascii="Arial" w:hAnsi="Arial" w:cs="Arial"/>
          <w:sz w:val="24"/>
          <w:szCs w:val="24"/>
          <w:lang w:val="en-US"/>
        </w:rPr>
      </w:pPr>
      <w:r w:rsidRPr="00833807">
        <w:rPr>
          <w:rFonts w:ascii="Arial" w:hAnsi="Arial" w:cs="Arial"/>
          <w:sz w:val="24"/>
          <w:szCs w:val="24"/>
          <w:lang w:val="en-US"/>
        </w:rPr>
        <w:t>Referent: Dorthe</w:t>
      </w:r>
    </w:p>
    <w:p w:rsidR="00D6754B" w:rsidRPr="006F65D4" w:rsidRDefault="00D6754B" w:rsidP="006F65D4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6F65D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Godkendel</w:t>
      </w:r>
      <w:r w:rsidR="006F65D4" w:rsidRPr="006F65D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se af referat fra sidst: ingen bemærkninger.</w:t>
      </w:r>
    </w:p>
    <w:p w:rsidR="00D6754B" w:rsidRPr="006F65D4" w:rsidRDefault="00D6754B" w:rsidP="006F65D4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6F65D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Opfølgning fra sidste møde: </w:t>
      </w:r>
    </w:p>
    <w:p w:rsidR="00D6754B" w:rsidRPr="006F65D4" w:rsidRDefault="006F65D4" w:rsidP="006F65D4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L</w:t>
      </w:r>
      <w:r w:rsidR="00D6754B" w:rsidRPr="006F65D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iste på spillere til Jørn senest i uge 41</w:t>
      </w:r>
      <w:r w:rsidRPr="006F65D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Jørn sender Excel-regneark ud til de enkelte afdelinger i løbet af kommende weekend</w:t>
      </w:r>
      <w:r w:rsidR="0083380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De skal </w:t>
      </w:r>
      <w:r w:rsidRPr="006F65D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udfyldes</w:t>
      </w:r>
      <w:r w:rsidR="0083380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hurtigst muligt</w:t>
      </w:r>
      <w:r w:rsidRPr="006F65D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</w:t>
      </w:r>
      <w:r w:rsidR="0083380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Generelt skal afdelingerne h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usk</w:t>
      </w:r>
      <w:r w:rsidR="0083380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forældre</w:t>
      </w:r>
      <w:r w:rsidR="0083380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ne på at det er barnet med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navn</w:t>
      </w:r>
      <w:r w:rsidR="0083380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 nævnelse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der skal tilmelde</w:t>
      </w:r>
      <w:r w:rsidR="0083380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s. Bør også stå på hjemmesiden, når vi melder ud at der er åbent for tilmelding.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Regina</w:t>
      </w:r>
      <w:r w:rsidR="0083380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tager fat i fodbold-seniorerne.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833807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Badminton-seniorer afkræves direkte af Jørn.    </w:t>
      </w:r>
    </w:p>
    <w:p w:rsidR="00D6754B" w:rsidRPr="006F65D4" w:rsidRDefault="00D6754B" w:rsidP="006F65D4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6F65D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Oktoberfest, hvem hjælper</w:t>
      </w:r>
      <w:r w:rsidR="006F65D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? H</w:t>
      </w:r>
      <w:r w:rsidR="006F65D4" w:rsidRPr="006F65D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åndbold</w:t>
      </w:r>
      <w:r w:rsidR="009775C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stil</w:t>
      </w:r>
      <w:r w:rsidR="006F65D4" w:rsidRPr="006F65D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ler med mandskab til opstilling lørdag kl 09.00</w:t>
      </w:r>
      <w:r w:rsidR="006F65D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Skal bruge 8-10 hjælpere. Forventes </w:t>
      </w:r>
      <w:r w:rsidR="006A1B5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2 timer. Dorte noterer ”forbrug af hænder</w:t>
      </w:r>
      <w:r w:rsidR="0083380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+ tid</w:t>
      </w:r>
      <w:r w:rsidR="006A1B5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” til næste år, så det er nemmere at bede om hjælp. </w:t>
      </w:r>
      <w:r w:rsidR="006A1B50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r w:rsidR="006F65D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Servering: GFH.</w:t>
      </w:r>
    </w:p>
    <w:p w:rsidR="00D6754B" w:rsidRPr="006A1B50" w:rsidRDefault="00D6754B" w:rsidP="006A1B50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6A1B5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Børneattester</w:t>
      </w:r>
      <w:r w:rsidR="006A1B50" w:rsidRPr="006A1B5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: Husk </w:t>
      </w:r>
      <w:r w:rsidR="006A1B5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liste til Heidi </w:t>
      </w:r>
      <w:r w:rsidR="0083380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med</w:t>
      </w:r>
      <w:r w:rsidR="006A1B5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alle trænere over 15 år + cpr.</w:t>
      </w:r>
    </w:p>
    <w:p w:rsidR="00D6754B" w:rsidRPr="006A1B50" w:rsidRDefault="00D6754B" w:rsidP="006A1B50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6A1B5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OK-fordeling, 13/9: aflyst</w:t>
      </w:r>
      <w:r w:rsidR="006A1B5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(fodbold)</w:t>
      </w:r>
      <w:r w:rsidRPr="006A1B5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16/11: </w:t>
      </w:r>
      <w:r w:rsidR="006A1B5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Håndbold. Ny runde startes.</w:t>
      </w:r>
    </w:p>
    <w:p w:rsidR="00D6754B" w:rsidRPr="006A1B50" w:rsidRDefault="006A1B50" w:rsidP="006A1B50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Intet n</w:t>
      </w:r>
      <w:r w:rsidR="00D6754B" w:rsidRPr="006A1B5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yt fra formanden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p w:rsidR="006A1B50" w:rsidRPr="006A1B50" w:rsidRDefault="00D6754B" w:rsidP="006F146F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6A1B5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Nyt fra kassereren</w:t>
      </w:r>
      <w:r w:rsidR="006A1B50" w:rsidRPr="006A1B5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Jørn </w:t>
      </w:r>
      <w:r w:rsidR="0083380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rundsender regnskab</w:t>
      </w:r>
      <w:r w:rsidR="006A1B50" w:rsidRPr="006A1B5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6A1B5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 weekenden til orientering. </w:t>
      </w:r>
      <w:r w:rsidR="006A1B50" w:rsidRPr="006A1B50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Modtaget kr. 56.000 aconto i ekstraordinær lokaletilskud</w:t>
      </w:r>
      <w:r w:rsidR="0083380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fra kommunen, men de er ikke markeret.</w:t>
      </w:r>
      <w:r w:rsidR="006A1B50" w:rsidRPr="006A1B5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Passer rimeligt overens med de ca. 60.000 kr. som vi havde håbet på at modtaget. Heidi tjekker hos Rikke. </w:t>
      </w:r>
      <w:r w:rsidR="00833807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Kr.</w:t>
      </w:r>
      <w:r w:rsidR="006A1B50" w:rsidRPr="006A1B5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16</w:t>
      </w:r>
      <w:r w:rsidR="0083380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="006A1B50" w:rsidRPr="006A1B5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000-17</w:t>
      </w:r>
      <w:r w:rsidR="0083380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="006A1B50" w:rsidRPr="006A1B5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000</w:t>
      </w:r>
      <w:r w:rsidR="0083380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,-</w:t>
      </w:r>
      <w:r w:rsidR="006A1B50" w:rsidRPr="006A1B5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modtaget fra OK – deles mellem de fire afdelinger. </w:t>
      </w:r>
    </w:p>
    <w:p w:rsidR="006A1B50" w:rsidRPr="006A1B50" w:rsidRDefault="00190CB1" w:rsidP="006A1B50">
      <w:pPr>
        <w:pStyle w:val="Listeafsni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 f.t. </w:t>
      </w:r>
      <w:r w:rsidR="0083380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at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83380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sætte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regninger </w:t>
      </w:r>
      <w:r w:rsidR="0083380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til betaling som samlet overstiger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kr. 75.000,- pr. </w:t>
      </w:r>
      <w:r w:rsidR="0083380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bankdag adspørger Heidi i banken om det kan muliggøres.</w:t>
      </w:r>
    </w:p>
    <w:p w:rsidR="00D6754B" w:rsidRPr="00190CB1" w:rsidRDefault="00D6754B" w:rsidP="00190CB1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90CB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Nyt fra afdelingerne </w:t>
      </w:r>
    </w:p>
    <w:p w:rsidR="00190CB1" w:rsidRDefault="00190CB1" w:rsidP="00190CB1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90CB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Badminton: Belægning på de sene tider er dårlig. Jørn melder selv skriftligt tilbage til BAC i f.t. hvilke tider der kan slettes (jf. prøveperiode). </w:t>
      </w:r>
    </w:p>
    <w:p w:rsidR="00190CB1" w:rsidRDefault="00190CB1" w:rsidP="00A56324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B6243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Gymnastik: Fuldt hus, mange nye foruden de faste medlemmer. Lissa og Søren udgør udvalget p.t., opgaver</w:t>
      </w:r>
      <w:r w:rsidR="0083380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for flere medlemmer af udvalget</w:t>
      </w:r>
      <w:r w:rsidRPr="00B6243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kunne være at hjælpe med kontingent-lister, træning </w:t>
      </w:r>
      <w:proofErr w:type="spellStart"/>
      <w:r w:rsidRPr="00B6243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o.lign</w:t>
      </w:r>
      <w:proofErr w:type="spellEnd"/>
      <w:r w:rsidRPr="00B6243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="0083380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Pr="00B6243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Heidi overvejer at kigge forbi træningen for at hjælpe med at hverve.</w:t>
      </w:r>
      <w:r w:rsidR="00B6243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833807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r w:rsidR="00B6243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Kort drøftelse af hvilke hold der tilbydes i de to gymnastikforeninger og om hvorvidt der er behov fo</w:t>
      </w:r>
      <w:r w:rsidR="0083380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 at koordinere internt mellem GFH og BIF.</w:t>
      </w:r>
    </w:p>
    <w:p w:rsidR="00B62439" w:rsidRDefault="00B62439" w:rsidP="00A56324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Fodbold: Der er nedlagt nogle hold fordi børn (+ forældre) er rykket til andre klubber. U11/12-</w:t>
      </w:r>
      <w:r w:rsidR="0083380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”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hul</w:t>
      </w:r>
      <w:r w:rsidR="0083380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”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Desuden er der mangel på piger</w:t>
      </w:r>
      <w:r w:rsidR="009E159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</w:t>
      </w:r>
      <w:r w:rsidR="0083380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er et </w:t>
      </w:r>
      <w:r w:rsidR="009E159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fokusområde fremadrettet.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EGB: trænermøde afholdt, indtil videre et godt samarbejde. Kontingenterne indbetales til respektive medlemsklubber, men samles i Ejby. Trænertruppen fungerer ok. </w:t>
      </w:r>
      <w:r w:rsidR="00833807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Kort drøftelse af, at det er vigtigt at fastholde hold i Brenderup – kræver bl.a. indsats i f.t. at finde trænere. </w:t>
      </w:r>
    </w:p>
    <w:p w:rsidR="009E1592" w:rsidRPr="00B62439" w:rsidRDefault="009E1592" w:rsidP="00A56324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lastRenderedPageBreak/>
        <w:t>Håndbold: Trille-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trolle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er lukket ned (prøvehold). Mangel på piger, men holdet på 9 piger får lov at spille videre i hvert fald en ½ sæson trods evt. bøder – vurderes at være en god investering. </w:t>
      </w:r>
      <w:r w:rsidR="007361A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Et forslag til indsats går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på at kontakte lokale skoler/idrætslærere i f.t. at introd</w:t>
      </w:r>
      <w:r w:rsidR="007361A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ucere både håndbold og fodbold i idrætstimerne</w:t>
      </w:r>
    </w:p>
    <w:p w:rsidR="00D6754B" w:rsidRPr="001E0697" w:rsidRDefault="00D6754B" w:rsidP="001E0697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E069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Hjemmesiden</w:t>
      </w:r>
      <w:r w:rsidR="001E069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Vi dropper kalenderen. Events lægges på forsiden, så de </w:t>
      </w:r>
      <w:r w:rsidR="007361A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føres </w:t>
      </w:r>
      <w:r w:rsidR="001E069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direkte til Facebook. </w:t>
      </w:r>
      <w:r w:rsidR="007361A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Træner</w:t>
      </w:r>
      <w:r w:rsidR="001E069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truppen kan byde ind med nyheder. D</w:t>
      </w:r>
      <w:r w:rsidR="0048421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orthe</w:t>
      </w:r>
      <w:r w:rsidR="001E069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laver instruks til trænertruppen om formen af nyheder. </w:t>
      </w:r>
      <w:r w:rsidR="007361A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</w:t>
      </w:r>
      <w:r w:rsidR="001E069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vis </w:t>
      </w:r>
      <w:r w:rsidR="007361A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billeder indgår i nyheden er det op til nyhedsskribenten at sikre at der er</w:t>
      </w:r>
      <w:r w:rsidR="001E069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samtykke fra forældre. Kan det evt. være et samtykke man fremadrettet </w:t>
      </w:r>
      <w:r w:rsidR="007361A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giver i </w:t>
      </w:r>
      <w:proofErr w:type="spellStart"/>
      <w:r w:rsidR="007361A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f.m</w:t>
      </w:r>
      <w:proofErr w:type="spellEnd"/>
      <w:r w:rsidR="007361A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tilmelding? Dorte undersøger. </w:t>
      </w:r>
      <w:r w:rsidR="007361AD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Samarbejde med hjemmesiden ”</w:t>
      </w:r>
      <w:r w:rsidR="0006267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Best of Brenderup</w:t>
      </w:r>
      <w:r w:rsidR="007361A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”, Dorthe kontakter</w:t>
      </w:r>
      <w:r w:rsidR="007361AD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Er det en m</w:t>
      </w:r>
      <w:r w:rsidR="0006267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ulighed for at flytte</w:t>
      </w:r>
      <w:r w:rsidR="007361A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sponsorer</w:t>
      </w:r>
      <w:r w:rsidR="0006267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på forside eller som rullende bånd</w:t>
      </w:r>
      <w:r w:rsidR="007361A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?</w:t>
      </w:r>
      <w:r w:rsidR="0006267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7361A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Vigtigt at vi også får tøj-sponsorerne på siden. Gerne med billeder når der er nyt tøj. </w:t>
      </w:r>
      <w:r w:rsidR="00915E5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 enkelte afdelinger laver liste med angivelse af årgang</w:t>
      </w:r>
      <w:r w:rsidR="007361A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+ tøjsponsor</w:t>
      </w:r>
      <w:r w:rsidR="00915E5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til D</w:t>
      </w:r>
      <w:r w:rsidR="007361A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orthe</w:t>
      </w:r>
      <w:r w:rsidR="00915E5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</w:t>
      </w:r>
      <w:r w:rsidR="004C716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Referater lægges ind fremadrettet. </w:t>
      </w:r>
    </w:p>
    <w:p w:rsidR="00D6754B" w:rsidRPr="00D94DCF" w:rsidRDefault="00D6754B" w:rsidP="00D94DCF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94DC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Aftale med BAC om klubleje</w:t>
      </w:r>
      <w:r w:rsidR="00915E58" w:rsidRPr="00D94DC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Oprindelig aftale om klubleje på kr. 50.000,- årligt i fire rater, men </w:t>
      </w:r>
      <w:r w:rsidR="007361A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BIF </w:t>
      </w:r>
      <w:r w:rsidR="00915E58" w:rsidRPr="00D94DC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har nu væsentlig færre hold</w:t>
      </w:r>
      <w:r w:rsidR="007361A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end da aftalen blev indgået</w:t>
      </w:r>
      <w:r w:rsidR="00915E58" w:rsidRPr="00D94DC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="007361A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Aftalen g</w:t>
      </w:r>
      <w:r w:rsidR="00D94DC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ælder kun </w:t>
      </w:r>
      <w:proofErr w:type="spellStart"/>
      <w:r w:rsidR="00D94DC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eet</w:t>
      </w:r>
      <w:proofErr w:type="spellEnd"/>
      <w:r w:rsidR="00D94DC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år, men er hidtil ikke blevet genforhandlet.</w:t>
      </w:r>
      <w:r w:rsidR="00915E58" w:rsidRPr="00D94DC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Vi får tilskud fra kommunen på kr. 40.000,-. </w:t>
      </w:r>
      <w:r w:rsidR="00D94DCF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r w:rsidR="00915E58" w:rsidRPr="00D94DC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Aftalen skal genforhandles; hvad skal aftalen indeholde til </w:t>
      </w:r>
      <w:r w:rsidR="00D94DC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gavn for </w:t>
      </w:r>
      <w:r w:rsidR="00915E58" w:rsidRPr="00D94DC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os (særligt mulighed for at bruge lokaler for alle afdelinger</w:t>
      </w:r>
      <w:r w:rsidR="00D94DC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bander: hvem har egentligt råderetten over banderne</w:t>
      </w:r>
      <w:r w:rsidR="00915E58" w:rsidRPr="00D94DC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)</w:t>
      </w:r>
      <w:r w:rsidR="00D94DC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 pris. Skal drøftes på næste møde med BAC om 14 dage: Allan. </w:t>
      </w:r>
      <w:r w:rsidR="00915E58" w:rsidRPr="00D94DC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:rsidR="00DC0854" w:rsidRDefault="00D6754B" w:rsidP="0046140A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bookmarkStart w:id="0" w:name="_GoBack"/>
      <w:bookmarkEnd w:id="0"/>
      <w:r w:rsidRPr="00D94DC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Opfølgning til næste møde</w:t>
      </w:r>
      <w:r w:rsidR="00D94DC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</w:t>
      </w:r>
      <w:r w:rsidR="000641D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Ingen </w:t>
      </w:r>
      <w:proofErr w:type="gramStart"/>
      <w:r w:rsidR="000641D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udover</w:t>
      </w:r>
      <w:proofErr w:type="gramEnd"/>
      <w:r w:rsidR="000641D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de ovennævnte. </w:t>
      </w:r>
      <w:r w:rsidR="00DC08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Næste BM: 21/10 kl 1900</w:t>
      </w:r>
    </w:p>
    <w:p w:rsidR="00DC0854" w:rsidRDefault="00DC0854" w:rsidP="001D220A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C08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Eventuelt: </w:t>
      </w:r>
    </w:p>
    <w:p w:rsidR="004C7163" w:rsidRPr="00DC0854" w:rsidRDefault="000641DF" w:rsidP="00DC0854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C08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Heidi på vegne af Arne: </w:t>
      </w:r>
      <w:r w:rsidR="004C7163" w:rsidRPr="00DC08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Fordeling af penge fra Markussen sport. Pengene skal bruges på én gang. </w:t>
      </w:r>
      <w:r w:rsidR="009775C0" w:rsidRPr="00DC08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Umiddelbart </w:t>
      </w:r>
      <w:proofErr w:type="spellStart"/>
      <w:r w:rsidR="009775C0" w:rsidRPr="00DC08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ee</w:t>
      </w:r>
      <w:r w:rsidR="004C7163" w:rsidRPr="00DC08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</w:t>
      </w:r>
      <w:proofErr w:type="spellEnd"/>
      <w:r w:rsidR="004C7163" w:rsidRPr="00DC08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afdeling ad gangen. Kort drøftelse af hvorvidt tøjet kan bruges mere kreativt – </w:t>
      </w:r>
      <w:proofErr w:type="spellStart"/>
      <w:r w:rsidR="004C7163" w:rsidRPr="00DC08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t-shirts</w:t>
      </w:r>
      <w:proofErr w:type="spellEnd"/>
      <w:r w:rsidR="004C7163" w:rsidRPr="00DC08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til de mindste i alle afdelinger, kan bruges i børnehave/skole og brande foreningen. Claus kontakter </w:t>
      </w:r>
      <w:r w:rsidR="007361AD" w:rsidRPr="00DC08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Markussen ang. muligheder.</w:t>
      </w:r>
      <w:r w:rsidR="004C7163" w:rsidRPr="00DC08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:rsidR="00DC0854" w:rsidRDefault="000641DF" w:rsidP="00DC0854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C08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Heidi orienterer om fælles j</w:t>
      </w:r>
      <w:r w:rsidR="009775C0" w:rsidRPr="00DC08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ulefrokost</w:t>
      </w:r>
      <w:r w:rsidRPr="00DC08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for b</w:t>
      </w:r>
      <w:r w:rsidR="009775C0" w:rsidRPr="00DC08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estyrelserne BAC, BIF, GFH.</w:t>
      </w:r>
      <w:r w:rsidR="007361AD" w:rsidRPr="00DC08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Møder opbakning.</w:t>
      </w:r>
    </w:p>
    <w:p w:rsidR="00DC0854" w:rsidRDefault="000641DF" w:rsidP="00DC0854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C08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Allan fortæller fra </w:t>
      </w:r>
      <w:r w:rsidR="009775C0" w:rsidRPr="00DC08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BOE - Foreningernes dag. Meget lille fremmøde. </w:t>
      </w:r>
    </w:p>
    <w:p w:rsidR="009775C0" w:rsidRDefault="000641DF" w:rsidP="00DC0854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C08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Dorte: </w:t>
      </w:r>
      <w:r w:rsidR="009775C0" w:rsidRPr="00DC08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Håndbold har meldt afbud til Åbent hus i Fjelsted Harndrup børneunivers i år. </w:t>
      </w:r>
    </w:p>
    <w:p w:rsidR="009775C0" w:rsidRDefault="000641DF" w:rsidP="00DC0854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Allan orienterer om arbejde med m</w:t>
      </w:r>
      <w:r w:rsidR="009775C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asterplan for udendørsarealerne v. BAC. Samlet projekt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BIF/BAC</w:t>
      </w:r>
      <w:r w:rsidR="009775C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kommunen kan hjælpe med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at skabe overblik over </w:t>
      </w:r>
      <w:r w:rsidR="007361A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roces/muligheder. </w:t>
      </w:r>
    </w:p>
    <w:p w:rsidR="00DC0854" w:rsidRDefault="00DC0854" w:rsidP="009775C0">
      <w:pPr>
        <w:pStyle w:val="Listeafsni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D6754B" w:rsidRDefault="00D6754B"/>
    <w:sectPr w:rsidR="00D675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1563"/>
    <w:multiLevelType w:val="hybridMultilevel"/>
    <w:tmpl w:val="42FC091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C86429"/>
    <w:multiLevelType w:val="multilevel"/>
    <w:tmpl w:val="0406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" w15:restartNumberingAfterBreak="0">
    <w:nsid w:val="36AE6B14"/>
    <w:multiLevelType w:val="hybridMultilevel"/>
    <w:tmpl w:val="789462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639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4B"/>
    <w:rsid w:val="00062679"/>
    <w:rsid w:val="000641DF"/>
    <w:rsid w:val="00190CB1"/>
    <w:rsid w:val="00194CE3"/>
    <w:rsid w:val="001E0697"/>
    <w:rsid w:val="0046140A"/>
    <w:rsid w:val="0048421B"/>
    <w:rsid w:val="004C7163"/>
    <w:rsid w:val="00515E97"/>
    <w:rsid w:val="006A1B50"/>
    <w:rsid w:val="006C5C0A"/>
    <w:rsid w:val="006F65D4"/>
    <w:rsid w:val="007361AD"/>
    <w:rsid w:val="00833807"/>
    <w:rsid w:val="00915E58"/>
    <w:rsid w:val="009775C0"/>
    <w:rsid w:val="009E1592"/>
    <w:rsid w:val="00AD24D8"/>
    <w:rsid w:val="00B62439"/>
    <w:rsid w:val="00D6754B"/>
    <w:rsid w:val="00D94DCF"/>
    <w:rsid w:val="00DC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2A9C6-1FF8-41B6-9C90-2F90B28C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0A"/>
  </w:style>
  <w:style w:type="paragraph" w:styleId="Overskrift1">
    <w:name w:val="heading 1"/>
    <w:basedOn w:val="Normal"/>
    <w:next w:val="Normal"/>
    <w:link w:val="Overskrift1Tegn"/>
    <w:uiPriority w:val="9"/>
    <w:qFormat/>
    <w:rsid w:val="006C5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5C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C5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C5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C5C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C5C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C5C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C5C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C5C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C5C0A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5C0A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C5C0A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C5C0A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C5C0A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C5C0A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C5C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C5C0A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C5C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C5C0A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6C5C0A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C5C0A"/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C5C0A"/>
    <w:pPr>
      <w:numPr>
        <w:ilvl w:val="1"/>
      </w:numPr>
    </w:pPr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C5C0A"/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6C5C0A"/>
    <w:rPr>
      <w:b/>
      <w:bCs/>
    </w:rPr>
  </w:style>
  <w:style w:type="character" w:styleId="Fremhv">
    <w:name w:val="Emphasis"/>
    <w:basedOn w:val="Standardskrifttypeiafsnit"/>
    <w:uiPriority w:val="20"/>
    <w:qFormat/>
    <w:rsid w:val="006C5C0A"/>
    <w:rPr>
      <w:i/>
      <w:iCs/>
    </w:rPr>
  </w:style>
  <w:style w:type="paragraph" w:styleId="Ingenafstand">
    <w:name w:val="No Spacing"/>
    <w:uiPriority w:val="1"/>
    <w:qFormat/>
    <w:rsid w:val="006C5C0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6C5C0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C5C0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C5C0A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C5C0A"/>
    <w:rPr>
      <w:b/>
      <w:bCs/>
      <w:i/>
      <w:iCs/>
      <w:color w:val="E84C22" w:themeColor="accent1"/>
    </w:rPr>
  </w:style>
  <w:style w:type="character" w:styleId="Svagfremhvning">
    <w:name w:val="Subtle Emphasis"/>
    <w:basedOn w:val="Standardskrifttypeiafsnit"/>
    <w:uiPriority w:val="19"/>
    <w:qFormat/>
    <w:rsid w:val="006C5C0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6C5C0A"/>
    <w:rPr>
      <w:b/>
      <w:bCs/>
      <w:i/>
      <w:iCs/>
      <w:color w:val="E84C22" w:themeColor="accent1"/>
    </w:rPr>
  </w:style>
  <w:style w:type="character" w:styleId="Svaghenvisning">
    <w:name w:val="Subtle Reference"/>
    <w:basedOn w:val="Standardskrifttypeiafsnit"/>
    <w:uiPriority w:val="31"/>
    <w:qFormat/>
    <w:rsid w:val="006C5C0A"/>
    <w:rPr>
      <w:smallCaps/>
      <w:color w:val="FFBD47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C5C0A"/>
    <w:rPr>
      <w:b/>
      <w:bCs/>
      <w:smallCaps/>
      <w:color w:val="FFBD47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6C5C0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C5C0A"/>
    <w:pPr>
      <w:outlineLvl w:val="9"/>
    </w:pPr>
  </w:style>
  <w:style w:type="paragraph" w:styleId="Listeafsnit">
    <w:name w:val="List Paragraph"/>
    <w:basedOn w:val="Normal"/>
    <w:uiPriority w:val="34"/>
    <w:qFormat/>
    <w:rsid w:val="006F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4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Rød-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øgfarvet gla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Schøler Ziegler</dc:creator>
  <cp:keywords/>
  <dc:description/>
  <cp:lastModifiedBy>Dorthe Schøler Ziegler</cp:lastModifiedBy>
  <cp:revision>4</cp:revision>
  <dcterms:created xsi:type="dcterms:W3CDTF">2019-09-25T07:00:00Z</dcterms:created>
  <dcterms:modified xsi:type="dcterms:W3CDTF">2019-09-25T07:08:00Z</dcterms:modified>
</cp:coreProperties>
</file>